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F3CF" w14:textId="0CAC68B4" w:rsidR="00963E46" w:rsidRDefault="002610BF" w:rsidP="000521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2022/</w:t>
      </w:r>
      <w:r w:rsidR="00963E46">
        <w:rPr>
          <w:rFonts w:ascii="Times New Roman" w:hAnsi="Times New Roman" w:cs="Times New Roman"/>
          <w:b/>
        </w:rPr>
        <w:t>10/24</w:t>
      </w:r>
      <w:r w:rsidR="00963E46">
        <w:rPr>
          <w:rFonts w:ascii="Times New Roman" w:hAnsi="Times New Roman" w:cs="Times New Roman"/>
          <w:b/>
        </w:rPr>
        <w:tab/>
        <w:t>Assignment 1</w:t>
      </w:r>
      <w:r>
        <w:rPr>
          <w:rFonts w:ascii="Times New Roman" w:hAnsi="Times New Roman" w:cs="Times New Roman"/>
          <w:b/>
        </w:rPr>
        <w:t xml:space="preserve"> English II Presentation and Discussion (Monday 14:40-16:10)</w:t>
      </w:r>
    </w:p>
    <w:p w14:paraId="63A7EAD7" w14:textId="77777777" w:rsidR="00963E46" w:rsidRDefault="00963E46" w:rsidP="000521E5">
      <w:pPr>
        <w:pStyle w:val="NoSpacing"/>
        <w:rPr>
          <w:rFonts w:ascii="Times New Roman" w:hAnsi="Times New Roman" w:cs="Times New Roman"/>
          <w:b/>
        </w:rPr>
      </w:pPr>
    </w:p>
    <w:p w14:paraId="5B37B322" w14:textId="6121AAF2" w:rsidR="00E020FE" w:rsidRDefault="00E020FE" w:rsidP="000521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Comparison and Contrast of President </w:t>
      </w:r>
      <w:r w:rsidR="000521E5" w:rsidRPr="00847180">
        <w:rPr>
          <w:rFonts w:ascii="Times New Roman" w:hAnsi="Times New Roman" w:cs="Times New Roman"/>
          <w:b/>
        </w:rPr>
        <w:t xml:space="preserve">Kennedy and </w:t>
      </w:r>
      <w:r>
        <w:rPr>
          <w:rFonts w:ascii="Times New Roman" w:hAnsi="Times New Roman" w:cs="Times New Roman"/>
          <w:b/>
        </w:rPr>
        <w:t xml:space="preserve">President </w:t>
      </w:r>
      <w:r w:rsidR="000521E5" w:rsidRPr="00847180">
        <w:rPr>
          <w:rFonts w:ascii="Times New Roman" w:hAnsi="Times New Roman" w:cs="Times New Roman"/>
          <w:b/>
        </w:rPr>
        <w:t>Lincoln</w:t>
      </w:r>
    </w:p>
    <w:p w14:paraId="7B88F039" w14:textId="77777777" w:rsidR="00963E46" w:rsidRDefault="00963E46" w:rsidP="000521E5">
      <w:pPr>
        <w:pStyle w:val="NoSpacing"/>
        <w:rPr>
          <w:rFonts w:ascii="Times New Roman" w:hAnsi="Times New Roman" w:cs="Times New Roman"/>
          <w:b/>
        </w:rPr>
      </w:pPr>
    </w:p>
    <w:p w14:paraId="65A11BE2" w14:textId="5D0C00E4" w:rsidR="00E020FE" w:rsidRDefault="00E020FE" w:rsidP="000521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Listen to the video at this link on YouTube: </w:t>
      </w:r>
      <w:hyperlink r:id="rId8" w:history="1">
        <w:r w:rsidR="002610BF" w:rsidRPr="00BF6D17">
          <w:rPr>
            <w:rStyle w:val="Hyperlink"/>
            <w:rFonts w:ascii="Times New Roman" w:hAnsi="Times New Roman" w:cs="Times New Roman"/>
            <w:b/>
          </w:rPr>
          <w:t>https://youtu.be/eS2f5omOpS4</w:t>
        </w:r>
      </w:hyperlink>
      <w:r w:rsidR="002610BF">
        <w:rPr>
          <w:rFonts w:ascii="Times New Roman" w:hAnsi="Times New Roman" w:cs="Times New Roman"/>
          <w:b/>
        </w:rPr>
        <w:t xml:space="preserve"> </w:t>
      </w:r>
    </w:p>
    <w:p w14:paraId="5094BC9D" w14:textId="77777777" w:rsidR="00E020FE" w:rsidRDefault="00E020FE" w:rsidP="000521E5">
      <w:pPr>
        <w:pStyle w:val="NoSpacing"/>
        <w:rPr>
          <w:rFonts w:ascii="Times New Roman" w:hAnsi="Times New Roman" w:cs="Times New Roman"/>
          <w:b/>
        </w:rPr>
      </w:pPr>
    </w:p>
    <w:p w14:paraId="6584190C" w14:textId="77777777" w:rsidR="00E020FE" w:rsidRDefault="00E020FE" w:rsidP="000521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 you listen, study this vocabulary</w:t>
      </w:r>
    </w:p>
    <w:p w14:paraId="3BB336AC" w14:textId="77777777" w:rsidR="00E020FE" w:rsidRDefault="00E020FE" w:rsidP="000521E5">
      <w:pPr>
        <w:pStyle w:val="NoSpacing"/>
        <w:rPr>
          <w:rFonts w:ascii="Times New Roman" w:hAnsi="Times New Roman" w:cs="Times New Roman"/>
          <w:b/>
        </w:rPr>
      </w:pPr>
    </w:p>
    <w:p w14:paraId="00C557D2" w14:textId="65454062" w:rsidR="00E020FE" w:rsidRDefault="00E020FE" w:rsidP="00963E4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Comparison of Governments in Japan and the United States</w:t>
      </w:r>
    </w:p>
    <w:p w14:paraId="4B23189C" w14:textId="17C1CC3F" w:rsidR="000521E5" w:rsidRPr="00A67D34" w:rsidRDefault="000521E5" w:rsidP="00963E46">
      <w:pPr>
        <w:pStyle w:val="NoSpacing"/>
        <w:jc w:val="center"/>
        <w:rPr>
          <w:rFonts w:ascii="Times New Roman" w:hAnsi="Times New Roman" w:cs="Times New Roman"/>
          <w:b/>
        </w:rPr>
      </w:pPr>
      <w:r w:rsidRPr="00847180">
        <w:rPr>
          <w:rFonts w:ascii="Times New Roman" w:hAnsi="Times New Roman" w:cs="Times New Roman"/>
          <w:b/>
        </w:rPr>
        <w:t>Separation of Powers</w:t>
      </w:r>
    </w:p>
    <w:p w14:paraId="1C73F570" w14:textId="77777777" w:rsidR="000521E5" w:rsidRPr="00847180" w:rsidRDefault="000521E5" w:rsidP="000521E5">
      <w:pPr>
        <w:pStyle w:val="NoSpacing"/>
        <w:rPr>
          <w:rFonts w:ascii="Times New Roman" w:hAnsi="Times New Roman" w:cs="Times New Roman"/>
        </w:rPr>
      </w:pPr>
    </w:p>
    <w:tbl>
      <w:tblPr>
        <w:tblW w:w="98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0"/>
        <w:gridCol w:w="1701"/>
        <w:gridCol w:w="1701"/>
        <w:gridCol w:w="1701"/>
        <w:gridCol w:w="1701"/>
        <w:gridCol w:w="1701"/>
      </w:tblGrid>
      <w:tr w:rsidR="000521E5" w:rsidRPr="00847180" w14:paraId="7A69DDA2" w14:textId="77777777" w:rsidTr="00C0779D"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9B7838" w14:textId="77777777" w:rsidR="000521E5" w:rsidRPr="009A33DB" w:rsidRDefault="000521E5" w:rsidP="00C0779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9A33DB">
              <w:rPr>
                <w:rFonts w:ascii="Times New Roman" w:hAnsi="Times New Roman" w:cs="Times New Roman"/>
                <w:b/>
                <w:bCs/>
              </w:rPr>
              <w:t>Powers of Government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5FCE78" w14:textId="77777777" w:rsidR="000521E5" w:rsidRPr="009A33DB" w:rsidRDefault="000521E5" w:rsidP="00C0779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808812" w14:textId="77777777" w:rsidR="000521E5" w:rsidRPr="009A33DB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3DB">
              <w:rPr>
                <w:rFonts w:ascii="Times New Roman" w:hAnsi="Times New Roman" w:cs="Times New Roman"/>
                <w:b/>
                <w:bCs/>
              </w:rPr>
              <w:t>Japan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F0D009" w14:textId="77777777" w:rsidR="000521E5" w:rsidRPr="009A33DB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3DB">
              <w:rPr>
                <w:rFonts w:ascii="Times New Roman" w:hAnsi="Times New Roman" w:cs="Times New Roman"/>
                <w:b/>
                <w:bCs/>
              </w:rPr>
              <w:t>USA</w:t>
            </w:r>
          </w:p>
        </w:tc>
      </w:tr>
      <w:tr w:rsidR="000521E5" w:rsidRPr="00847180" w14:paraId="239375EA" w14:textId="77777777" w:rsidTr="00C0779D"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687887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E4A371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elected executive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5EFC11" w14:textId="77777777" w:rsidR="000521E5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Prime Minister</w:t>
            </w:r>
          </w:p>
          <w:p w14:paraId="40F90619" w14:textId="77777777" w:rsidR="000521E5" w:rsidRPr="00847180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総理大臣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6BB28B" w14:textId="77777777" w:rsidR="000521E5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President</w:t>
            </w:r>
          </w:p>
          <w:p w14:paraId="3AAD4095" w14:textId="77777777" w:rsidR="000521E5" w:rsidRPr="00847180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大統領</w:t>
            </w:r>
          </w:p>
        </w:tc>
      </w:tr>
      <w:tr w:rsidR="000521E5" w:rsidRPr="00847180" w14:paraId="54A196DE" w14:textId="77777777" w:rsidTr="00C0779D">
        <w:tc>
          <w:tcPr>
            <w:tcW w:w="1360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6B1F470E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  <w:vAlign w:val="center"/>
          </w:tcPr>
          <w:p w14:paraId="29F5D501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elected</w:t>
            </w:r>
          </w:p>
          <w:p w14:paraId="56F95703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legislature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8BEB27" w14:textId="77777777" w:rsidR="000521E5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Diet</w:t>
            </w:r>
          </w:p>
          <w:p w14:paraId="30C90193" w14:textId="77777777" w:rsidR="000521E5" w:rsidRPr="00847180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80E1A">
              <w:rPr>
                <w:rFonts w:ascii="Times New Roman" w:hAnsi="Times New Roman" w:cs="Times New Roman" w:hint="eastAsia"/>
              </w:rPr>
              <w:t>議会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4E260B" w14:textId="77777777" w:rsidR="000521E5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Congress</w:t>
            </w:r>
          </w:p>
          <w:p w14:paraId="13162BF8" w14:textId="77777777" w:rsidR="000521E5" w:rsidRPr="00847180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議会</w:t>
            </w:r>
          </w:p>
        </w:tc>
      </w:tr>
      <w:tr w:rsidR="000521E5" w:rsidRPr="00847180" w14:paraId="1F7875BE" w14:textId="77777777" w:rsidTr="00C0779D">
        <w:trPr>
          <w:trHeight w:val="702"/>
        </w:trPr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25B151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105520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9EB1A0" w14:textId="77777777" w:rsidR="000521E5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Upper House</w:t>
            </w:r>
          </w:p>
          <w:p w14:paraId="53110A7C" w14:textId="77777777" w:rsidR="000521E5" w:rsidRPr="00847180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80E1A">
              <w:rPr>
                <w:rFonts w:ascii="Times New Roman" w:hAnsi="Times New Roman" w:cs="Times New Roman" w:hint="eastAsia"/>
              </w:rPr>
              <w:t>参議院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CC1C33" w14:textId="77777777" w:rsidR="000521E5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Lower House</w:t>
            </w:r>
          </w:p>
          <w:p w14:paraId="6462B29B" w14:textId="77777777" w:rsidR="000521E5" w:rsidRPr="00847180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80E1A">
              <w:rPr>
                <w:rFonts w:ascii="Times New Roman" w:hAnsi="Times New Roman" w:cs="Times New Roman" w:hint="eastAsia"/>
              </w:rPr>
              <w:t>衆議院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6ADB98" w14:textId="77777777" w:rsidR="000521E5" w:rsidRPr="00847180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Senate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7736A7" w14:textId="77777777" w:rsidR="000521E5" w:rsidRPr="00847180" w:rsidRDefault="000521E5" w:rsidP="00C07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House of Representatives</w:t>
            </w:r>
          </w:p>
        </w:tc>
      </w:tr>
      <w:tr w:rsidR="000521E5" w:rsidRPr="00847180" w14:paraId="3674F09D" w14:textId="77777777" w:rsidTr="00C0779D"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49C207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A575BE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appointed</w:t>
            </w:r>
          </w:p>
          <w:p w14:paraId="71A29C6A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judiciary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5776A9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judge, jury, defense attorney, prosecutor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6FF773" w14:textId="77777777" w:rsidR="000521E5" w:rsidRPr="00847180" w:rsidRDefault="000521E5" w:rsidP="00C0779D">
            <w:pPr>
              <w:pStyle w:val="NoSpacing"/>
              <w:rPr>
                <w:rFonts w:ascii="Times New Roman" w:hAnsi="Times New Roman" w:cs="Times New Roman"/>
              </w:rPr>
            </w:pPr>
            <w:r w:rsidRPr="00847180">
              <w:rPr>
                <w:rFonts w:ascii="Times New Roman" w:hAnsi="Times New Roman" w:cs="Times New Roman"/>
              </w:rPr>
              <w:t>judge, jury, defense attorney, prosecutor</w:t>
            </w:r>
          </w:p>
        </w:tc>
      </w:tr>
    </w:tbl>
    <w:p w14:paraId="3F3F77D9" w14:textId="77777777" w:rsidR="000521E5" w:rsidRPr="00847180" w:rsidRDefault="000521E5" w:rsidP="000521E5">
      <w:pPr>
        <w:pStyle w:val="NoSpacing"/>
        <w:rPr>
          <w:rFonts w:ascii="Times New Roman" w:hAnsi="Times New Roman" w:cs="Times New Roman"/>
        </w:rPr>
      </w:pPr>
    </w:p>
    <w:p w14:paraId="27AB6504" w14:textId="28649AA2" w:rsidR="00E020FE" w:rsidRPr="00E020FE" w:rsidRDefault="00E020FE" w:rsidP="000521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020FE">
        <w:rPr>
          <w:rFonts w:ascii="Times New Roman" w:hAnsi="Times New Roman" w:cs="Times New Roman"/>
          <w:b/>
          <w:bCs/>
        </w:rPr>
        <w:t>Vocabulary from the lecture</w:t>
      </w:r>
    </w:p>
    <w:p w14:paraId="368CFA57" w14:textId="77777777" w:rsidR="00E020FE" w:rsidRDefault="00E020FE" w:rsidP="000521E5">
      <w:pPr>
        <w:spacing w:after="0" w:line="240" w:lineRule="auto"/>
        <w:rPr>
          <w:rFonts w:ascii="Times New Roman" w:hAnsi="Times New Roman" w:cs="Times New Roman"/>
        </w:rPr>
      </w:pPr>
    </w:p>
    <w:p w14:paraId="00E59E3F" w14:textId="682D29D9" w:rsidR="000521E5" w:rsidRPr="000102AC" w:rsidRDefault="000521E5" w:rsidP="000521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</w:rPr>
        <w:t>assassinate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2AC">
        <w:rPr>
          <w:rFonts w:ascii="Times New Roman" w:hAnsi="Times New Roman" w:cs="Times New Roman" w:hint="eastAsia"/>
          <w:sz w:val="18"/>
          <w:szCs w:val="18"/>
        </w:rPr>
        <w:t>暗殺する</w:t>
      </w:r>
    </w:p>
    <w:p w14:paraId="03F48545" w14:textId="77777777" w:rsidR="000521E5" w:rsidRDefault="000521E5" w:rsidP="00052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education</w:t>
      </w:r>
    </w:p>
    <w:p w14:paraId="56A96C40" w14:textId="536228BF" w:rsidR="000521E5" w:rsidRDefault="000521E5" w:rsidP="00052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coincidence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2AC">
        <w:rPr>
          <w:rFonts w:ascii="Times New Roman" w:hAnsi="Times New Roman" w:cs="Times New Roman" w:hint="eastAsia"/>
          <w:sz w:val="18"/>
          <w:szCs w:val="18"/>
        </w:rPr>
        <w:t>偶然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wo things happen</w:t>
      </w:r>
      <w:r w:rsidR="002610B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at the same time or in the same way</w:t>
      </w:r>
    </w:p>
    <w:p w14:paraId="3CAAC3D3" w14:textId="7284E4D1" w:rsidR="000521E5" w:rsidRDefault="000521E5" w:rsidP="00052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 in office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 as president</w:t>
      </w:r>
      <w:r w:rsidR="002610BF">
        <w:rPr>
          <w:rFonts w:ascii="Times New Roman" w:hAnsi="Times New Roman" w:cs="Times New Roman"/>
        </w:rPr>
        <w:t xml:space="preserve"> (Kennedy’s term in office was 1961/01 to 1963/11)</w:t>
      </w:r>
    </w:p>
    <w:p w14:paraId="7E2757CE" w14:textId="3C582616" w:rsidR="000521E5" w:rsidRDefault="000521E5" w:rsidP="00052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unrest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war, </w:t>
      </w:r>
      <w:r w:rsidR="00685D35">
        <w:rPr>
          <w:rFonts w:ascii="Times New Roman" w:hAnsi="Times New Roman" w:cs="Times New Roman"/>
        </w:rPr>
        <w:t xml:space="preserve">civil war, </w:t>
      </w:r>
      <w:r>
        <w:rPr>
          <w:rFonts w:ascii="Times New Roman" w:hAnsi="Times New Roman" w:cs="Times New Roman"/>
        </w:rPr>
        <w:t>protests, demonstrations and so on</w:t>
      </w:r>
    </w:p>
    <w:p w14:paraId="46607817" w14:textId="4F74C061" w:rsidR="000521E5" w:rsidRDefault="000521E5" w:rsidP="00052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uncanny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unusual, strange</w:t>
      </w:r>
    </w:p>
    <w:p w14:paraId="4D0524E0" w14:textId="03520FDC" w:rsidR="00963E46" w:rsidRDefault="00963E46" w:rsidP="000521E5">
      <w:pPr>
        <w:spacing w:after="0" w:line="240" w:lineRule="auto"/>
        <w:rPr>
          <w:rFonts w:ascii="Times New Roman" w:hAnsi="Times New Roman" w:cs="Times New Roman"/>
        </w:rPr>
      </w:pPr>
    </w:p>
    <w:p w14:paraId="7E372EE1" w14:textId="6CF842B8" w:rsidR="00963E46" w:rsidRDefault="00963E46" w:rsidP="00052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vocabulary (not in the lecture):</w:t>
      </w:r>
    </w:p>
    <w:p w14:paraId="0048C8F5" w14:textId="77777777" w:rsidR="00963E46" w:rsidRDefault="00963E46" w:rsidP="000521E5">
      <w:pPr>
        <w:spacing w:after="0" w:line="240" w:lineRule="auto"/>
        <w:rPr>
          <w:rFonts w:ascii="Times New Roman" w:hAnsi="Times New Roman" w:cs="Times New Roman"/>
        </w:rPr>
      </w:pPr>
    </w:p>
    <w:p w14:paraId="2B26A386" w14:textId="0AEF9790" w:rsidR="000521E5" w:rsidRPr="00E020FE" w:rsidRDefault="000521E5" w:rsidP="00E02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conspiracy theor</w:t>
      </w:r>
      <w:r w:rsidR="00963E46">
        <w:rPr>
          <w:rFonts w:ascii="Times New Roman" w:hAnsi="Times New Roman" w:cs="Times New Roman"/>
        </w:rPr>
        <w:t>y (</w:t>
      </w:r>
      <w:r w:rsidRPr="000102AC">
        <w:rPr>
          <w:rFonts w:ascii="Times New Roman" w:hAnsi="Times New Roman" w:cs="Times New Roman" w:hint="eastAsia"/>
          <w:sz w:val="18"/>
          <w:szCs w:val="18"/>
        </w:rPr>
        <w:t>陰謀論</w:t>
      </w:r>
      <w:r w:rsidR="00963E46">
        <w:rPr>
          <w:rFonts w:ascii="Times New Roman" w:hAnsi="Times New Roman" w:cs="Times New Roman" w:hint="eastAsia"/>
          <w:sz w:val="18"/>
          <w:szCs w:val="18"/>
        </w:rPr>
        <w:t>)</w:t>
      </w:r>
      <w:r w:rsidR="00963E46"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 theory about </w:t>
      </w:r>
      <w:r w:rsidR="00963E46">
        <w:rPr>
          <w:rFonts w:ascii="Times New Roman" w:hAnsi="Times New Roman" w:cs="Times New Roman"/>
        </w:rPr>
        <w:t>how two or more people</w:t>
      </w:r>
      <w:r>
        <w:rPr>
          <w:rFonts w:ascii="Times New Roman" w:hAnsi="Times New Roman" w:cs="Times New Roman"/>
        </w:rPr>
        <w:t xml:space="preserve"> </w:t>
      </w:r>
      <w:r w:rsidR="00963E46">
        <w:rPr>
          <w:rFonts w:ascii="Times New Roman" w:hAnsi="Times New Roman" w:cs="Times New Roman"/>
        </w:rPr>
        <w:t>planned</w:t>
      </w:r>
      <w:r>
        <w:rPr>
          <w:rFonts w:ascii="Times New Roman" w:hAnsi="Times New Roman" w:cs="Times New Roman"/>
        </w:rPr>
        <w:t xml:space="preserve"> to do something together</w:t>
      </w:r>
      <w:r w:rsidR="00963E46">
        <w:rPr>
          <w:rFonts w:ascii="Times New Roman" w:hAnsi="Times New Roman" w:cs="Times New Roman"/>
        </w:rPr>
        <w:t xml:space="preserve">—it usually refers to illegal activity or activity that the perpetrators </w:t>
      </w:r>
      <w:r w:rsidR="002610BF">
        <w:rPr>
          <w:rFonts w:ascii="Times New Roman" w:hAnsi="Times New Roman" w:cs="Times New Roman"/>
        </w:rPr>
        <w:t xml:space="preserve">know is wrong and </w:t>
      </w:r>
      <w:r w:rsidR="00963E46">
        <w:rPr>
          <w:rFonts w:ascii="Times New Roman" w:hAnsi="Times New Roman" w:cs="Times New Roman"/>
        </w:rPr>
        <w:t>want to keep secret</w:t>
      </w:r>
      <w:r>
        <w:rPr>
          <w:rFonts w:ascii="Times New Roman" w:hAnsi="Times New Roman" w:cs="Times New Roman"/>
        </w:rPr>
        <w:tab/>
      </w:r>
      <w:r w:rsidRPr="00847180">
        <w:rPr>
          <w:rFonts w:ascii="Times New Roman" w:eastAsia="MS Mincho" w:hAnsi="Times New Roman" w:cs="Times New Roman"/>
          <w:color w:val="auto"/>
          <w:kern w:val="2"/>
        </w:rPr>
        <w:br w:type="page"/>
      </w:r>
      <w:r w:rsidRPr="00E020FE">
        <w:rPr>
          <w:rFonts w:ascii="Times New Roman" w:eastAsia="MS Mincho" w:hAnsi="Times New Roman" w:cs="Times New Roman"/>
          <w:b/>
          <w:bCs/>
          <w:color w:val="auto"/>
          <w:kern w:val="2"/>
        </w:rPr>
        <w:lastRenderedPageBreak/>
        <w:t>Comprehension questions</w:t>
      </w:r>
    </w:p>
    <w:p w14:paraId="045C07C7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</w:p>
    <w:p w14:paraId="59A30454" w14:textId="5411B760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In what century was Lincoln born? </w:t>
      </w:r>
    </w:p>
    <w:p w14:paraId="5DE9FCB4" w14:textId="112CB178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Why was Kennedy able to attend expensive private schools?  </w:t>
      </w:r>
    </w:p>
    <w:p w14:paraId="74907EB2" w14:textId="250B61F6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How many years did Lincoln attend school? </w:t>
      </w:r>
    </w:p>
    <w:p w14:paraId="665975C9" w14:textId="5B4C04D4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How did Lincoln get most of his education? </w:t>
      </w:r>
    </w:p>
    <w:p w14:paraId="11089B6E" w14:textId="1FA4BA49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How did both Kennedy and Lincoln begin their political careers? </w:t>
      </w:r>
    </w:p>
    <w:p w14:paraId="123F84A9" w14:textId="242DED17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When was Kennedy elected president? </w:t>
      </w:r>
    </w:p>
    <w:p w14:paraId="29D0F5A1" w14:textId="6A6B0211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During which American war was Lincoln president? </w:t>
      </w:r>
    </w:p>
    <w:p w14:paraId="506BD7BC" w14:textId="2751E0B9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How did both Kennedy and Lincoln die? </w:t>
      </w:r>
    </w:p>
    <w:p w14:paraId="5440349E" w14:textId="148C156A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How long was Kennedy president of the United States? </w:t>
      </w:r>
    </w:p>
    <w:p w14:paraId="3E2F6BC3" w14:textId="77777777" w:rsidR="000521E5" w:rsidRPr="00847180" w:rsidRDefault="000521E5" w:rsidP="00E020FE">
      <w:pPr>
        <w:pStyle w:val="NoSpacing"/>
        <w:numPr>
          <w:ilvl w:val="0"/>
          <w:numId w:val="5"/>
        </w:numPr>
        <w:spacing w:line="480" w:lineRule="auto"/>
        <w:ind w:left="284" w:hanging="284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When was Lincoln murdered? </w:t>
      </w:r>
    </w:p>
    <w:p w14:paraId="3C45F3ED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</w:p>
    <w:p w14:paraId="62ABAE00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 </w:t>
      </w:r>
    </w:p>
    <w:p w14:paraId="6F3F2D35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</w:p>
    <w:p w14:paraId="65B64A14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  <w:sectPr w:rsidR="000521E5" w:rsidRPr="00847180" w:rsidSect="00A20C17">
          <w:footerReference w:type="default" r:id="rId9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14:paraId="2E7D0867" w14:textId="360D9B3F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b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b/>
          <w:color w:val="auto"/>
          <w:kern w:val="2"/>
        </w:rPr>
        <w:t>Comparison of Presidents Lincoln and Kennedy</w:t>
      </w:r>
    </w:p>
    <w:p w14:paraId="0DB83036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</w:p>
    <w:p w14:paraId="6E1E4475" w14:textId="77777777" w:rsidR="000521E5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>Your notes of a comparison type of lecture could be presented in a table like the one below.</w:t>
      </w:r>
    </w:p>
    <w:p w14:paraId="1A35293A" w14:textId="77777777" w:rsidR="000521E5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</w:p>
    <w:p w14:paraId="047B5F21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  <w:r>
        <w:rPr>
          <w:rFonts w:ascii="Times New Roman" w:eastAsia="MS Mincho" w:hAnsi="Times New Roman" w:cs="Times New Roman"/>
          <w:color w:val="auto"/>
          <w:kern w:val="2"/>
        </w:rPr>
        <w:t>Complete this table with the information you heard in the lecture.</w:t>
      </w:r>
    </w:p>
    <w:p w14:paraId="0BFD2C4A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</w:p>
    <w:p w14:paraId="0A98C84F" w14:textId="5E35F64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While you look at this table, </w:t>
      </w:r>
      <w:r w:rsidR="002610BF">
        <w:rPr>
          <w:rFonts w:ascii="Times New Roman" w:eastAsia="MS Mincho" w:hAnsi="Times New Roman" w:cs="Times New Roman"/>
          <w:color w:val="auto"/>
          <w:kern w:val="2"/>
        </w:rPr>
        <w:t>think of how you could give</w:t>
      </w: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 a spoken summary of the lecture that explains the points in these notes.</w:t>
      </w:r>
    </w:p>
    <w:p w14:paraId="224945BC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1459"/>
        <w:gridCol w:w="3195"/>
        <w:gridCol w:w="3162"/>
        <w:gridCol w:w="1565"/>
      </w:tblGrid>
      <w:tr w:rsidR="000521E5" w:rsidRPr="00847180" w14:paraId="6DDF075B" w14:textId="77777777" w:rsidTr="00C0779D">
        <w:tc>
          <w:tcPr>
            <w:tcW w:w="379" w:type="dxa"/>
          </w:tcPr>
          <w:p w14:paraId="7004F843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1702" w:type="dxa"/>
            <w:vAlign w:val="center"/>
          </w:tcPr>
          <w:p w14:paraId="09B520AC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?</w:t>
            </w:r>
          </w:p>
        </w:tc>
        <w:tc>
          <w:tcPr>
            <w:tcW w:w="5115" w:type="dxa"/>
            <w:vAlign w:val="center"/>
          </w:tcPr>
          <w:p w14:paraId="04B3238E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  <w:u w:val="single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  <w:u w:val="single"/>
              </w:rPr>
              <w:t>Lincoln</w:t>
            </w:r>
          </w:p>
        </w:tc>
        <w:tc>
          <w:tcPr>
            <w:tcW w:w="4961" w:type="dxa"/>
            <w:vAlign w:val="center"/>
          </w:tcPr>
          <w:p w14:paraId="6767B37C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  <w:u w:val="single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  <w:u w:val="single"/>
              </w:rPr>
              <w:t>Kennedy</w:t>
            </w:r>
          </w:p>
        </w:tc>
        <w:tc>
          <w:tcPr>
            <w:tcW w:w="2017" w:type="dxa"/>
            <w:vAlign w:val="center"/>
          </w:tcPr>
          <w:p w14:paraId="105D7F08" w14:textId="10B3B4E9" w:rsidR="000521E5" w:rsidRPr="00847180" w:rsidRDefault="00C0779D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auto"/>
                <w:kern w:val="2"/>
                <w:u w:val="single"/>
              </w:rPr>
              <w:t xml:space="preserve">different, </w:t>
            </w:r>
            <w:r w:rsidR="000521E5" w:rsidRPr="00847180">
              <w:rPr>
                <w:rFonts w:ascii="Times New Roman" w:eastAsia="MS Mincho" w:hAnsi="Times New Roman" w:cs="Times New Roman"/>
                <w:color w:val="auto"/>
                <w:kern w:val="2"/>
                <w:u w:val="single"/>
              </w:rPr>
              <w:t>exactly the same, or only similar?</w:t>
            </w:r>
          </w:p>
        </w:tc>
      </w:tr>
      <w:tr w:rsidR="000521E5" w:rsidRPr="00847180" w14:paraId="71E0366D" w14:textId="77777777" w:rsidTr="00763092">
        <w:tc>
          <w:tcPr>
            <w:tcW w:w="379" w:type="dxa"/>
            <w:vAlign w:val="center"/>
          </w:tcPr>
          <w:p w14:paraId="202A29C4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1</w:t>
            </w:r>
          </w:p>
        </w:tc>
        <w:tc>
          <w:tcPr>
            <w:tcW w:w="1702" w:type="dxa"/>
            <w:vAlign w:val="center"/>
          </w:tcPr>
          <w:p w14:paraId="0C9119DA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era</w:t>
            </w:r>
            <w:r>
              <w:rPr>
                <w:rFonts w:ascii="Times New Roman" w:eastAsia="MS Mincho" w:hAnsi="Times New Roman" w:cs="Times New Roman"/>
                <w:color w:val="auto"/>
                <w:kern w:val="2"/>
              </w:rPr>
              <w:t>, time</w:t>
            </w:r>
          </w:p>
        </w:tc>
        <w:tc>
          <w:tcPr>
            <w:tcW w:w="5115" w:type="dxa"/>
            <w:vAlign w:val="center"/>
          </w:tcPr>
          <w:p w14:paraId="359964E9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  <w:p w14:paraId="58C118A2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4961" w:type="dxa"/>
            <w:vAlign w:val="center"/>
          </w:tcPr>
          <w:p w14:paraId="02DADE77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2017" w:type="dxa"/>
            <w:vAlign w:val="center"/>
          </w:tcPr>
          <w:p w14:paraId="21952604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</w:tr>
      <w:tr w:rsidR="000521E5" w:rsidRPr="00847180" w14:paraId="12439505" w14:textId="77777777" w:rsidTr="00763092">
        <w:tc>
          <w:tcPr>
            <w:tcW w:w="379" w:type="dxa"/>
            <w:vAlign w:val="center"/>
          </w:tcPr>
          <w:p w14:paraId="4194F5AC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2</w:t>
            </w:r>
          </w:p>
        </w:tc>
        <w:tc>
          <w:tcPr>
            <w:tcW w:w="1702" w:type="dxa"/>
            <w:vAlign w:val="center"/>
          </w:tcPr>
          <w:p w14:paraId="0AA1ADEA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wealthy</w:t>
            </w:r>
          </w:p>
        </w:tc>
        <w:tc>
          <w:tcPr>
            <w:tcW w:w="5115" w:type="dxa"/>
            <w:vAlign w:val="center"/>
          </w:tcPr>
          <w:p w14:paraId="7799A918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  <w:p w14:paraId="5CF8FBAC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4961" w:type="dxa"/>
            <w:vAlign w:val="center"/>
          </w:tcPr>
          <w:p w14:paraId="56DBDC5C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2017" w:type="dxa"/>
            <w:vAlign w:val="center"/>
          </w:tcPr>
          <w:p w14:paraId="4BA19E52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</w:tr>
      <w:tr w:rsidR="000521E5" w:rsidRPr="00847180" w14:paraId="5BC1D2EC" w14:textId="77777777" w:rsidTr="00763092">
        <w:tc>
          <w:tcPr>
            <w:tcW w:w="379" w:type="dxa"/>
            <w:vAlign w:val="center"/>
          </w:tcPr>
          <w:p w14:paraId="45B8A381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3</w:t>
            </w:r>
          </w:p>
        </w:tc>
        <w:tc>
          <w:tcPr>
            <w:tcW w:w="1702" w:type="dxa"/>
            <w:vAlign w:val="center"/>
          </w:tcPr>
          <w:p w14:paraId="576558AA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education</w:t>
            </w:r>
          </w:p>
        </w:tc>
        <w:tc>
          <w:tcPr>
            <w:tcW w:w="5115" w:type="dxa"/>
            <w:vAlign w:val="center"/>
          </w:tcPr>
          <w:p w14:paraId="66075290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  <w:p w14:paraId="41F7523A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4961" w:type="dxa"/>
            <w:vAlign w:val="center"/>
          </w:tcPr>
          <w:p w14:paraId="481A54D6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2017" w:type="dxa"/>
            <w:vAlign w:val="center"/>
          </w:tcPr>
          <w:p w14:paraId="35356072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</w:tr>
      <w:tr w:rsidR="000521E5" w:rsidRPr="00847180" w14:paraId="1A97A62D" w14:textId="77777777" w:rsidTr="00763092">
        <w:tc>
          <w:tcPr>
            <w:tcW w:w="379" w:type="dxa"/>
            <w:vAlign w:val="center"/>
          </w:tcPr>
          <w:p w14:paraId="35C59BF3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4</w:t>
            </w:r>
          </w:p>
        </w:tc>
        <w:tc>
          <w:tcPr>
            <w:tcW w:w="1702" w:type="dxa"/>
            <w:vAlign w:val="center"/>
          </w:tcPr>
          <w:p w14:paraId="78FC888C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career</w:t>
            </w:r>
          </w:p>
        </w:tc>
        <w:tc>
          <w:tcPr>
            <w:tcW w:w="5115" w:type="dxa"/>
            <w:vAlign w:val="center"/>
          </w:tcPr>
          <w:p w14:paraId="0B0F69CF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  <w:p w14:paraId="695AE2EB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4961" w:type="dxa"/>
            <w:vAlign w:val="center"/>
          </w:tcPr>
          <w:p w14:paraId="5EC03E77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i/>
                <w:color w:val="auto"/>
                <w:kern w:val="2"/>
              </w:rPr>
            </w:pPr>
          </w:p>
        </w:tc>
        <w:tc>
          <w:tcPr>
            <w:tcW w:w="2017" w:type="dxa"/>
            <w:vAlign w:val="center"/>
          </w:tcPr>
          <w:p w14:paraId="1029470E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i/>
                <w:color w:val="auto"/>
                <w:kern w:val="2"/>
              </w:rPr>
            </w:pPr>
          </w:p>
        </w:tc>
      </w:tr>
      <w:tr w:rsidR="000521E5" w:rsidRPr="00847180" w14:paraId="31A29802" w14:textId="77777777" w:rsidTr="00763092">
        <w:tc>
          <w:tcPr>
            <w:tcW w:w="379" w:type="dxa"/>
            <w:vAlign w:val="center"/>
          </w:tcPr>
          <w:p w14:paraId="46CEC7C4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5</w:t>
            </w:r>
          </w:p>
        </w:tc>
        <w:tc>
          <w:tcPr>
            <w:tcW w:w="1702" w:type="dxa"/>
            <w:vAlign w:val="center"/>
          </w:tcPr>
          <w:p w14:paraId="05D2859F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issues of his presidency</w:t>
            </w:r>
          </w:p>
        </w:tc>
        <w:tc>
          <w:tcPr>
            <w:tcW w:w="5115" w:type="dxa"/>
            <w:vAlign w:val="center"/>
          </w:tcPr>
          <w:p w14:paraId="785CC8F3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  <w:p w14:paraId="1A960838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4961" w:type="dxa"/>
            <w:vAlign w:val="center"/>
          </w:tcPr>
          <w:p w14:paraId="08C5FC3A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2017" w:type="dxa"/>
            <w:vAlign w:val="center"/>
          </w:tcPr>
          <w:p w14:paraId="2E69F32C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</w:tr>
      <w:tr w:rsidR="000521E5" w:rsidRPr="00847180" w14:paraId="6B009765" w14:textId="77777777" w:rsidTr="00763092">
        <w:tc>
          <w:tcPr>
            <w:tcW w:w="379" w:type="dxa"/>
            <w:vAlign w:val="center"/>
          </w:tcPr>
          <w:p w14:paraId="45AE40F8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6</w:t>
            </w:r>
          </w:p>
        </w:tc>
        <w:tc>
          <w:tcPr>
            <w:tcW w:w="1702" w:type="dxa"/>
            <w:vAlign w:val="center"/>
          </w:tcPr>
          <w:p w14:paraId="48FF456E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  <w:r w:rsidRPr="00847180">
              <w:rPr>
                <w:rFonts w:ascii="Times New Roman" w:eastAsia="MS Mincho" w:hAnsi="Times New Roman" w:cs="Times New Roman"/>
                <w:color w:val="auto"/>
                <w:kern w:val="2"/>
              </w:rPr>
              <w:t>tragedy</w:t>
            </w:r>
          </w:p>
        </w:tc>
        <w:tc>
          <w:tcPr>
            <w:tcW w:w="5115" w:type="dxa"/>
            <w:vAlign w:val="center"/>
          </w:tcPr>
          <w:p w14:paraId="041776EA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  <w:p w14:paraId="13399C58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color w:val="auto"/>
                <w:kern w:val="2"/>
              </w:rPr>
            </w:pPr>
          </w:p>
        </w:tc>
        <w:tc>
          <w:tcPr>
            <w:tcW w:w="4961" w:type="dxa"/>
            <w:vAlign w:val="center"/>
          </w:tcPr>
          <w:p w14:paraId="242F8B53" w14:textId="77777777" w:rsidR="000521E5" w:rsidRPr="008926CF" w:rsidRDefault="000521E5" w:rsidP="00C0779D">
            <w:pPr>
              <w:pStyle w:val="NoSpacing"/>
              <w:rPr>
                <w:rFonts w:ascii="Times New Roman" w:eastAsia="MS Mincho" w:hAnsi="Times New Roman" w:cs="Times New Roman"/>
                <w:iCs/>
                <w:color w:val="auto"/>
                <w:kern w:val="2"/>
              </w:rPr>
            </w:pPr>
          </w:p>
        </w:tc>
        <w:tc>
          <w:tcPr>
            <w:tcW w:w="2017" w:type="dxa"/>
            <w:vAlign w:val="center"/>
          </w:tcPr>
          <w:p w14:paraId="4F00C133" w14:textId="77777777" w:rsidR="000521E5" w:rsidRPr="00847180" w:rsidRDefault="000521E5" w:rsidP="00C0779D">
            <w:pPr>
              <w:pStyle w:val="NoSpacing"/>
              <w:rPr>
                <w:rFonts w:ascii="Times New Roman" w:eastAsia="MS Mincho" w:hAnsi="Times New Roman" w:cs="Times New Roman"/>
                <w:i/>
                <w:color w:val="auto"/>
                <w:kern w:val="2"/>
              </w:rPr>
            </w:pPr>
          </w:p>
        </w:tc>
      </w:tr>
    </w:tbl>
    <w:p w14:paraId="10BCDDAE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</w:p>
    <w:p w14:paraId="3891038D" w14:textId="77777777" w:rsidR="000521E5" w:rsidRPr="00847180" w:rsidRDefault="000521E5" w:rsidP="000521E5">
      <w:pPr>
        <w:pStyle w:val="NoSpacing"/>
        <w:rPr>
          <w:rFonts w:ascii="Times New Roman" w:eastAsia="MS Mincho" w:hAnsi="Times New Roman" w:cs="Times New Roman"/>
          <w:color w:val="auto"/>
          <w:kern w:val="2"/>
        </w:rPr>
      </w:pPr>
      <w:r w:rsidRPr="00847180">
        <w:rPr>
          <w:rFonts w:ascii="Times New Roman" w:eastAsia="MS Mincho" w:hAnsi="Times New Roman" w:cs="Times New Roman"/>
          <w:color w:val="auto"/>
          <w:kern w:val="2"/>
        </w:rPr>
        <w:t xml:space="preserve"> </w:t>
      </w:r>
    </w:p>
    <w:p w14:paraId="2E41F990" w14:textId="77777777" w:rsidR="000521E5" w:rsidRPr="00847180" w:rsidRDefault="000521E5" w:rsidP="000521E5">
      <w:pPr>
        <w:pStyle w:val="NoSpacing"/>
        <w:rPr>
          <w:rFonts w:ascii="Times New Roman" w:hAnsi="Times New Roman" w:cs="Times New Roman"/>
        </w:rPr>
      </w:pPr>
    </w:p>
    <w:p w14:paraId="5670DD9D" w14:textId="77777777" w:rsidR="00233AAC" w:rsidRDefault="00233A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F744CE" w14:textId="426069C8" w:rsidR="00245FB8" w:rsidRDefault="00245FB8" w:rsidP="00233AAC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summary of the lecture. Use the expressions on this page.</w:t>
      </w:r>
    </w:p>
    <w:p w14:paraId="07C6E990" w14:textId="77777777" w:rsidR="00245FB8" w:rsidRDefault="00245FB8" w:rsidP="00233AAC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42F2AAA0" w14:textId="5735DDF4" w:rsidR="00233AAC" w:rsidRPr="008D41E7" w:rsidRDefault="00245FB8" w:rsidP="00233AAC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you compare and contrast things or people, use the expressions listed here. P</w:t>
      </w:r>
      <w:r w:rsidR="00233AAC" w:rsidRPr="008D41E7">
        <w:rPr>
          <w:rFonts w:ascii="Times New Roman" w:hAnsi="Times New Roman" w:cs="Times New Roman"/>
          <w:b/>
        </w:rPr>
        <w:t>ay attention to parts of speech (verbs, nouns, adverbs</w:t>
      </w:r>
      <w:r w:rsidR="002610BF">
        <w:rPr>
          <w:rFonts w:ascii="Times New Roman" w:hAnsi="Times New Roman" w:cs="Times New Roman"/>
          <w:b/>
        </w:rPr>
        <w:t>,</w:t>
      </w:r>
      <w:r w:rsidR="00233AAC" w:rsidRPr="008D41E7">
        <w:rPr>
          <w:rFonts w:ascii="Times New Roman" w:hAnsi="Times New Roman" w:cs="Times New Roman"/>
          <w:b/>
        </w:rPr>
        <w:t xml:space="preserve"> and adjectives), and think about how you form your sentences. For example, look at these three ways to say the same thing: </w:t>
      </w:r>
    </w:p>
    <w:p w14:paraId="728886C0" w14:textId="77777777" w:rsidR="00233AAC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AA670A7" w14:textId="77777777" w:rsidR="00233AAC" w:rsidRDefault="00233AAC" w:rsidP="00233AA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two types of dogs </w:t>
      </w:r>
      <w:r w:rsidRPr="008D41E7">
        <w:rPr>
          <w:rFonts w:ascii="Times New Roman" w:hAnsi="Times New Roman" w:cs="Times New Roman"/>
          <w:u w:val="single"/>
        </w:rPr>
        <w:t>are</w:t>
      </w:r>
      <w:r>
        <w:rPr>
          <w:rFonts w:ascii="Times New Roman" w:hAnsi="Times New Roman" w:cs="Times New Roman"/>
        </w:rPr>
        <w:t xml:space="preserve"> </w:t>
      </w:r>
      <w:r w:rsidRPr="008D41E7">
        <w:rPr>
          <w:rFonts w:ascii="Times New Roman" w:hAnsi="Times New Roman" w:cs="Times New Roman"/>
          <w:b/>
          <w:color w:val="FF0000"/>
        </w:rPr>
        <w:t>different</w:t>
      </w:r>
      <w:r>
        <w:rPr>
          <w:rFonts w:ascii="Times New Roman" w:hAnsi="Times New Roman" w:cs="Times New Roman"/>
        </w:rPr>
        <w:t>. (adjective)</w:t>
      </w:r>
    </w:p>
    <w:p w14:paraId="5E3CAF14" w14:textId="77777777" w:rsidR="00233AAC" w:rsidRDefault="00233AAC" w:rsidP="00233AA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two types of dogs </w:t>
      </w:r>
      <w:r w:rsidRPr="008D41E7">
        <w:rPr>
          <w:rFonts w:ascii="Times New Roman" w:hAnsi="Times New Roman" w:cs="Times New Roman"/>
          <w:u w:val="single"/>
        </w:rPr>
        <w:t>have</w:t>
      </w:r>
      <w:r>
        <w:rPr>
          <w:rFonts w:ascii="Times New Roman" w:hAnsi="Times New Roman" w:cs="Times New Roman"/>
        </w:rPr>
        <w:t xml:space="preserve"> many </w:t>
      </w:r>
      <w:r w:rsidRPr="00CD4405">
        <w:rPr>
          <w:rFonts w:ascii="Times New Roman" w:hAnsi="Times New Roman" w:cs="Times New Roman"/>
          <w:b/>
          <w:color w:val="FF0000"/>
        </w:rPr>
        <w:t>differences</w:t>
      </w:r>
      <w:r>
        <w:rPr>
          <w:rFonts w:ascii="Times New Roman" w:hAnsi="Times New Roman" w:cs="Times New Roman"/>
        </w:rPr>
        <w:t xml:space="preserve"> between them. (noun). </w:t>
      </w:r>
      <w:r w:rsidRPr="003720FC">
        <w:rPr>
          <w:rFonts w:ascii="Times New Roman" w:hAnsi="Times New Roman" w:cs="Times New Roman"/>
          <w:u w:val="single"/>
        </w:rPr>
        <w:t>There are</w:t>
      </w:r>
      <w:r>
        <w:rPr>
          <w:rFonts w:ascii="Times New Roman" w:hAnsi="Times New Roman" w:cs="Times New Roman"/>
        </w:rPr>
        <w:t xml:space="preserve"> many </w:t>
      </w:r>
      <w:r w:rsidRPr="003720FC">
        <w:rPr>
          <w:rFonts w:ascii="Times New Roman" w:hAnsi="Times New Roman" w:cs="Times New Roman"/>
          <w:b/>
          <w:bCs/>
          <w:color w:val="FF0000"/>
        </w:rPr>
        <w:t>differences</w:t>
      </w:r>
      <w:r>
        <w:rPr>
          <w:rFonts w:ascii="Times New Roman" w:hAnsi="Times New Roman" w:cs="Times New Roman"/>
        </w:rPr>
        <w:t xml:space="preserve"> between them.</w:t>
      </w:r>
    </w:p>
    <w:p w14:paraId="59156835" w14:textId="77777777" w:rsidR="00233AAC" w:rsidRDefault="00233AAC" w:rsidP="00233AA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two types of dogs </w:t>
      </w:r>
      <w:r w:rsidRPr="008D41E7">
        <w:rPr>
          <w:rFonts w:ascii="Times New Roman" w:hAnsi="Times New Roman" w:cs="Times New Roman"/>
          <w:b/>
          <w:color w:val="FF0000"/>
          <w:u w:val="single"/>
        </w:rPr>
        <w:t>differ</w:t>
      </w:r>
      <w:r>
        <w:rPr>
          <w:rFonts w:ascii="Times New Roman" w:hAnsi="Times New Roman" w:cs="Times New Roman"/>
        </w:rPr>
        <w:t xml:space="preserve"> in many ways. (verb)</w:t>
      </w:r>
    </w:p>
    <w:p w14:paraId="254BA035" w14:textId="77777777" w:rsidR="00233AAC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2CE2596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</w:t>
      </w:r>
      <w:r w:rsidRPr="008D41E7">
        <w:rPr>
          <w:rFonts w:ascii="Times New Roman" w:hAnsi="Times New Roman" w:cs="Times New Roman"/>
        </w:rPr>
        <w:t>alike</w:t>
      </w:r>
    </w:p>
    <w:p w14:paraId="3984AE8E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 xml:space="preserve">differences between </w:t>
      </w:r>
    </w:p>
    <w:p w14:paraId="322946DF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 xml:space="preserve">similarities between </w:t>
      </w:r>
    </w:p>
    <w:p w14:paraId="749095DA" w14:textId="07A00B4E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>men</w:t>
      </w:r>
      <w:r w:rsidRPr="008D41E7">
        <w:rPr>
          <w:rFonts w:ascii="Times New Roman" w:hAnsi="Times New Roman" w:cs="Times New Roman"/>
        </w:rPr>
        <w:t xml:space="preserve"> </w:t>
      </w:r>
    </w:p>
    <w:p w14:paraId="2DAFD86D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 xml:space="preserve">both ___ and ____ </w:t>
      </w:r>
    </w:p>
    <w:p w14:paraId="4E0EAB42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>both</w:t>
      </w:r>
    </w:p>
    <w:p w14:paraId="23CCDEC4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>in contrast, on the other hand, while</w:t>
      </w:r>
    </w:p>
    <w:p w14:paraId="058ACC3D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 xml:space="preserve">another difference </w:t>
      </w:r>
    </w:p>
    <w:p w14:paraId="38C9FB21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>… er than, more ___ than</w:t>
      </w:r>
    </w:p>
    <w:p w14:paraId="37B3F8F4" w14:textId="77777777" w:rsidR="00233AAC" w:rsidRPr="008D41E7" w:rsidRDefault="00233AAC" w:rsidP="00233AAC">
      <w:pPr>
        <w:pStyle w:val="NoSpacing"/>
        <w:spacing w:line="360" w:lineRule="auto"/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>differ (v.) difference (n.) different (</w:t>
      </w:r>
      <w:r>
        <w:rPr>
          <w:rFonts w:ascii="Times New Roman" w:hAnsi="Times New Roman" w:cs="Times New Roman"/>
        </w:rPr>
        <w:t>adj</w:t>
      </w:r>
      <w:r w:rsidRPr="008D41E7">
        <w:rPr>
          <w:rFonts w:ascii="Times New Roman" w:hAnsi="Times New Roman" w:cs="Times New Roman"/>
        </w:rPr>
        <w:t>.)</w:t>
      </w:r>
    </w:p>
    <w:p w14:paraId="0E628BED" w14:textId="77777777" w:rsidR="00233AAC" w:rsidRPr="008D41E7" w:rsidRDefault="00233AAC" w:rsidP="00233AAC">
      <w:pPr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>resemble (v.)</w:t>
      </w:r>
    </w:p>
    <w:p w14:paraId="4C37F91F" w14:textId="4890C384" w:rsidR="00405BE3" w:rsidRPr="002610BF" w:rsidRDefault="00233AAC" w:rsidP="00233AAC">
      <w:pPr>
        <w:rPr>
          <w:rFonts w:ascii="Times New Roman" w:hAnsi="Times New Roman" w:cs="Times New Roman"/>
        </w:rPr>
      </w:pPr>
      <w:r w:rsidRPr="008D41E7">
        <w:rPr>
          <w:rFonts w:ascii="Times New Roman" w:hAnsi="Times New Roman" w:cs="Times New Roman"/>
        </w:rPr>
        <w:t>similar (adj.) similarity (n</w:t>
      </w:r>
      <w:r>
        <w:rPr>
          <w:rFonts w:ascii="Times New Roman" w:hAnsi="Times New Roman" w:cs="Times New Roman"/>
        </w:rPr>
        <w:t>.</w:t>
      </w:r>
      <w:r w:rsidR="00405BE3">
        <w:rPr>
          <w:rFonts w:ascii="Times New Roman" w:hAnsi="Times New Roman" w:cs="Times New Roman"/>
        </w:rPr>
        <w:t>)</w:t>
      </w:r>
    </w:p>
    <w:p w14:paraId="02FA59A1" w14:textId="729EABF6" w:rsidR="00233AAC" w:rsidRPr="00405BE3" w:rsidRDefault="00233AAC" w:rsidP="00233AAC">
      <w:pPr>
        <w:rPr>
          <w:rFonts w:ascii="Times New Roman" w:hAnsi="Times New Roman" w:cs="Times New Roman"/>
          <w:bCs/>
        </w:rPr>
      </w:pPr>
      <w:r w:rsidRPr="00405BE3">
        <w:rPr>
          <w:rFonts w:ascii="Times New Roman" w:hAnsi="Times New Roman" w:cs="Times New Roman"/>
          <w:bCs/>
        </w:rPr>
        <w:t>Present the information in these four parts</w:t>
      </w:r>
    </w:p>
    <w:p w14:paraId="594D327B" w14:textId="77777777" w:rsidR="00233AAC" w:rsidRPr="00405BE3" w:rsidRDefault="00233AAC" w:rsidP="00233A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405BE3">
        <w:rPr>
          <w:rFonts w:ascii="Times New Roman" w:hAnsi="Times New Roman" w:cs="Times New Roman"/>
          <w:bCs/>
        </w:rPr>
        <w:t>Introduction</w:t>
      </w:r>
    </w:p>
    <w:p w14:paraId="01966CFC" w14:textId="77777777" w:rsidR="00233AAC" w:rsidRPr="00405BE3" w:rsidRDefault="00233AAC" w:rsidP="00233A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405BE3">
        <w:rPr>
          <w:rFonts w:ascii="Times New Roman" w:hAnsi="Times New Roman" w:cs="Times New Roman"/>
          <w:bCs/>
        </w:rPr>
        <w:t>Similarities</w:t>
      </w:r>
    </w:p>
    <w:p w14:paraId="194CC880" w14:textId="77777777" w:rsidR="002610BF" w:rsidRDefault="00233AAC" w:rsidP="008471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405BE3">
        <w:rPr>
          <w:rFonts w:ascii="Times New Roman" w:hAnsi="Times New Roman" w:cs="Times New Roman"/>
          <w:bCs/>
        </w:rPr>
        <w:t>Differences</w:t>
      </w:r>
    </w:p>
    <w:p w14:paraId="5A0A0910" w14:textId="2B6D4069" w:rsidR="001274F0" w:rsidRPr="002610BF" w:rsidRDefault="00233AAC" w:rsidP="008471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2610BF">
        <w:rPr>
          <w:rFonts w:ascii="Times New Roman" w:hAnsi="Times New Roman" w:cs="Times New Roman"/>
          <w:bCs/>
        </w:rPr>
        <w:t>Conclusion</w:t>
      </w:r>
    </w:p>
    <w:p w14:paraId="595DB2ED" w14:textId="7AA60370" w:rsidR="00245FB8" w:rsidRDefault="00245FB8" w:rsidP="00847180">
      <w:pPr>
        <w:pStyle w:val="NoSpacing"/>
        <w:rPr>
          <w:rFonts w:ascii="Times New Roman" w:hAnsi="Times New Roman" w:cs="Times New Roman"/>
          <w:bCs/>
        </w:rPr>
      </w:pPr>
    </w:p>
    <w:p w14:paraId="4DDEDB9E" w14:textId="1416A2F8" w:rsidR="00245FB8" w:rsidRPr="00245FB8" w:rsidRDefault="00245FB8" w:rsidP="00847180">
      <w:pPr>
        <w:pStyle w:val="NoSpacing"/>
        <w:rPr>
          <w:rFonts w:ascii="Times New Roman" w:hAnsi="Times New Roman" w:cs="Times New Roman"/>
          <w:b/>
        </w:rPr>
      </w:pPr>
      <w:r w:rsidRPr="00245FB8">
        <w:rPr>
          <w:rFonts w:ascii="Times New Roman" w:hAnsi="Times New Roman" w:cs="Times New Roman"/>
          <w:b/>
        </w:rPr>
        <w:t xml:space="preserve">Write your summary </w:t>
      </w:r>
      <w:r>
        <w:rPr>
          <w:rFonts w:ascii="Times New Roman" w:hAnsi="Times New Roman" w:cs="Times New Roman"/>
          <w:b/>
        </w:rPr>
        <w:t>on the next page</w:t>
      </w:r>
      <w:r w:rsidRPr="00245FB8">
        <w:rPr>
          <w:rFonts w:ascii="Times New Roman" w:hAnsi="Times New Roman" w:cs="Times New Roman"/>
          <w:b/>
        </w:rPr>
        <w:t>. Save this file with a new file name. Make the file name in this format:</w:t>
      </w:r>
    </w:p>
    <w:p w14:paraId="7BE6DD36" w14:textId="62C16517" w:rsidR="00245FB8" w:rsidRDefault="00245FB8" w:rsidP="00847180">
      <w:pPr>
        <w:pStyle w:val="NoSpacing"/>
        <w:rPr>
          <w:rFonts w:ascii="Times New Roman" w:hAnsi="Times New Roman" w:cs="Times New Roman"/>
          <w:bCs/>
        </w:rPr>
      </w:pPr>
    </w:p>
    <w:p w14:paraId="30500297" w14:textId="394AE957" w:rsidR="00245FB8" w:rsidRPr="00245FB8" w:rsidRDefault="00245FB8" w:rsidP="00847180">
      <w:pPr>
        <w:pStyle w:val="NoSpacing"/>
        <w:rPr>
          <w:rFonts w:ascii="Times New Roman" w:hAnsi="Times New Roman" w:cs="Times New Roman"/>
          <w:b/>
        </w:rPr>
      </w:pPr>
      <w:r w:rsidRPr="00245FB8">
        <w:rPr>
          <w:rFonts w:ascii="Times New Roman" w:hAnsi="Times New Roman" w:cs="Times New Roman"/>
          <w:b/>
        </w:rPr>
        <w:t>last name-first name-year-month-day.docx</w:t>
      </w:r>
    </w:p>
    <w:p w14:paraId="09E67F75" w14:textId="6AB45E9A" w:rsidR="00245FB8" w:rsidRDefault="00245FB8" w:rsidP="00847180">
      <w:pPr>
        <w:pStyle w:val="NoSpacing"/>
        <w:rPr>
          <w:rFonts w:ascii="Times New Roman" w:hAnsi="Times New Roman" w:cs="Times New Roman"/>
          <w:bCs/>
        </w:rPr>
      </w:pPr>
    </w:p>
    <w:p w14:paraId="249E3581" w14:textId="3525D302" w:rsidR="00245FB8" w:rsidRDefault="00245FB8" w:rsidP="00847180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 example:</w:t>
      </w:r>
    </w:p>
    <w:p w14:paraId="714106CD" w14:textId="66AEC9D3" w:rsidR="00245FB8" w:rsidRDefault="00245FB8" w:rsidP="00847180">
      <w:pPr>
        <w:pStyle w:val="NoSpacing"/>
        <w:rPr>
          <w:rFonts w:ascii="Times New Roman" w:hAnsi="Times New Roman" w:cs="Times New Roman"/>
          <w:bCs/>
        </w:rPr>
      </w:pPr>
    </w:p>
    <w:p w14:paraId="5A819E75" w14:textId="4376AECE" w:rsidR="00245FB8" w:rsidRPr="00245FB8" w:rsidRDefault="00245FB8" w:rsidP="00847180">
      <w:pPr>
        <w:pStyle w:val="NoSpacing"/>
        <w:rPr>
          <w:rFonts w:ascii="Times New Roman" w:hAnsi="Times New Roman" w:cs="Times New Roman"/>
          <w:b/>
          <w:i/>
          <w:iCs/>
        </w:rPr>
      </w:pPr>
      <w:r w:rsidRPr="00245FB8">
        <w:rPr>
          <w:rFonts w:ascii="Times New Roman" w:hAnsi="Times New Roman" w:cs="Times New Roman"/>
          <w:b/>
          <w:i/>
          <w:iCs/>
        </w:rPr>
        <w:t>suzuki-manabu-2022-10-31.docx</w:t>
      </w:r>
    </w:p>
    <w:p w14:paraId="3B1CDCD8" w14:textId="5D51134C" w:rsidR="00245FB8" w:rsidRDefault="00245FB8" w:rsidP="00847180">
      <w:pPr>
        <w:pStyle w:val="NoSpacing"/>
        <w:rPr>
          <w:rFonts w:ascii="Times New Roman" w:hAnsi="Times New Roman" w:cs="Times New Roman"/>
          <w:b/>
        </w:rPr>
      </w:pPr>
    </w:p>
    <w:p w14:paraId="0A5E39BB" w14:textId="34B8F14B" w:rsidR="00245FB8" w:rsidRPr="00245FB8" w:rsidRDefault="00245FB8" w:rsidP="0084718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Finally, send the file to your teacher as an email attachment: riches@seijo.ac.jp</w:t>
      </w:r>
    </w:p>
    <w:sectPr w:rsidR="00245FB8" w:rsidRPr="00245FB8" w:rsidSect="009C4E0B">
      <w:pgSz w:w="11906" w:h="16838" w:code="9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9657" w14:textId="77777777" w:rsidR="00FD4CF7" w:rsidRDefault="00FD4CF7" w:rsidP="00FC52D1">
      <w:pPr>
        <w:spacing w:after="0" w:line="240" w:lineRule="auto"/>
      </w:pPr>
      <w:r>
        <w:separator/>
      </w:r>
    </w:p>
  </w:endnote>
  <w:endnote w:type="continuationSeparator" w:id="0">
    <w:p w14:paraId="049F614D" w14:textId="77777777" w:rsidR="00FD4CF7" w:rsidRDefault="00FD4CF7" w:rsidP="00FC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381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95644" w14:textId="535EA8CF" w:rsidR="00F7770E" w:rsidRDefault="00F777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CF402" w14:textId="77777777" w:rsidR="00F7770E" w:rsidRDefault="00F77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6A7F" w14:textId="77777777" w:rsidR="00FD4CF7" w:rsidRDefault="00FD4CF7" w:rsidP="00FC52D1">
      <w:pPr>
        <w:spacing w:after="0" w:line="240" w:lineRule="auto"/>
      </w:pPr>
      <w:r>
        <w:separator/>
      </w:r>
    </w:p>
  </w:footnote>
  <w:footnote w:type="continuationSeparator" w:id="0">
    <w:p w14:paraId="75578823" w14:textId="77777777" w:rsidR="00FD4CF7" w:rsidRDefault="00FD4CF7" w:rsidP="00FC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EAB"/>
    <w:multiLevelType w:val="hybridMultilevel"/>
    <w:tmpl w:val="57E42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176"/>
    <w:multiLevelType w:val="hybridMultilevel"/>
    <w:tmpl w:val="E4902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D4D"/>
    <w:multiLevelType w:val="hybridMultilevel"/>
    <w:tmpl w:val="5AA8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71C6"/>
    <w:multiLevelType w:val="hybridMultilevel"/>
    <w:tmpl w:val="0F1E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6353"/>
    <w:multiLevelType w:val="hybridMultilevel"/>
    <w:tmpl w:val="732A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723C"/>
    <w:multiLevelType w:val="hybridMultilevel"/>
    <w:tmpl w:val="6BAE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02D9"/>
    <w:multiLevelType w:val="hybridMultilevel"/>
    <w:tmpl w:val="D1E2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93500">
    <w:abstractNumId w:val="2"/>
  </w:num>
  <w:num w:numId="2" w16cid:durableId="1812550064">
    <w:abstractNumId w:val="1"/>
  </w:num>
  <w:num w:numId="3" w16cid:durableId="185102297">
    <w:abstractNumId w:val="5"/>
  </w:num>
  <w:num w:numId="4" w16cid:durableId="1775858262">
    <w:abstractNumId w:val="3"/>
  </w:num>
  <w:num w:numId="5" w16cid:durableId="574706641">
    <w:abstractNumId w:val="0"/>
  </w:num>
  <w:num w:numId="6" w16cid:durableId="1188442740">
    <w:abstractNumId w:val="6"/>
  </w:num>
  <w:num w:numId="7" w16cid:durableId="576982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F0"/>
    <w:rsid w:val="00006093"/>
    <w:rsid w:val="000521E5"/>
    <w:rsid w:val="000602FC"/>
    <w:rsid w:val="00060E3F"/>
    <w:rsid w:val="00095B68"/>
    <w:rsid w:val="000C442B"/>
    <w:rsid w:val="000C5C90"/>
    <w:rsid w:val="00122DEC"/>
    <w:rsid w:val="001274F0"/>
    <w:rsid w:val="001348DD"/>
    <w:rsid w:val="00137AC3"/>
    <w:rsid w:val="0014483A"/>
    <w:rsid w:val="00161183"/>
    <w:rsid w:val="001A4C87"/>
    <w:rsid w:val="001C1ACE"/>
    <w:rsid w:val="001C38A7"/>
    <w:rsid w:val="001D10F1"/>
    <w:rsid w:val="00213D06"/>
    <w:rsid w:val="00233AAC"/>
    <w:rsid w:val="00245FB8"/>
    <w:rsid w:val="002610BF"/>
    <w:rsid w:val="002925D6"/>
    <w:rsid w:val="002B06B3"/>
    <w:rsid w:val="002B32FA"/>
    <w:rsid w:val="00305DB6"/>
    <w:rsid w:val="00383217"/>
    <w:rsid w:val="00384397"/>
    <w:rsid w:val="003D6CFB"/>
    <w:rsid w:val="00405BE3"/>
    <w:rsid w:val="00454F65"/>
    <w:rsid w:val="00467ECD"/>
    <w:rsid w:val="004806BC"/>
    <w:rsid w:val="00481093"/>
    <w:rsid w:val="005142BD"/>
    <w:rsid w:val="005148B6"/>
    <w:rsid w:val="00516C0D"/>
    <w:rsid w:val="00584304"/>
    <w:rsid w:val="0059359F"/>
    <w:rsid w:val="005C5A81"/>
    <w:rsid w:val="00647B37"/>
    <w:rsid w:val="006541B2"/>
    <w:rsid w:val="00685D35"/>
    <w:rsid w:val="006A409F"/>
    <w:rsid w:val="006A7636"/>
    <w:rsid w:val="006E7495"/>
    <w:rsid w:val="00701820"/>
    <w:rsid w:val="00740D24"/>
    <w:rsid w:val="00763092"/>
    <w:rsid w:val="00783AFA"/>
    <w:rsid w:val="007B2421"/>
    <w:rsid w:val="0080115A"/>
    <w:rsid w:val="00847180"/>
    <w:rsid w:val="00854ED7"/>
    <w:rsid w:val="008922B1"/>
    <w:rsid w:val="008926CF"/>
    <w:rsid w:val="008A0966"/>
    <w:rsid w:val="008B41AA"/>
    <w:rsid w:val="008D6546"/>
    <w:rsid w:val="008E54A3"/>
    <w:rsid w:val="009101DE"/>
    <w:rsid w:val="0092756D"/>
    <w:rsid w:val="0095377C"/>
    <w:rsid w:val="00963E46"/>
    <w:rsid w:val="009717F1"/>
    <w:rsid w:val="00986486"/>
    <w:rsid w:val="009A33DB"/>
    <w:rsid w:val="009C4E0B"/>
    <w:rsid w:val="00A20C17"/>
    <w:rsid w:val="00A24347"/>
    <w:rsid w:val="00A469ED"/>
    <w:rsid w:val="00A67D34"/>
    <w:rsid w:val="00A7198C"/>
    <w:rsid w:val="00A87BB8"/>
    <w:rsid w:val="00A90BF7"/>
    <w:rsid w:val="00AC553A"/>
    <w:rsid w:val="00AC6CE5"/>
    <w:rsid w:val="00AE329B"/>
    <w:rsid w:val="00AF1990"/>
    <w:rsid w:val="00B127C2"/>
    <w:rsid w:val="00B23BC8"/>
    <w:rsid w:val="00B8295B"/>
    <w:rsid w:val="00BB758B"/>
    <w:rsid w:val="00BC0050"/>
    <w:rsid w:val="00BE45A4"/>
    <w:rsid w:val="00C0779D"/>
    <w:rsid w:val="00C80E1A"/>
    <w:rsid w:val="00CA68F8"/>
    <w:rsid w:val="00CB3E7B"/>
    <w:rsid w:val="00CB7D02"/>
    <w:rsid w:val="00CE30AA"/>
    <w:rsid w:val="00D95348"/>
    <w:rsid w:val="00D97EB8"/>
    <w:rsid w:val="00DA4870"/>
    <w:rsid w:val="00DD0D5E"/>
    <w:rsid w:val="00E020FE"/>
    <w:rsid w:val="00E21EFD"/>
    <w:rsid w:val="00E95842"/>
    <w:rsid w:val="00F51E30"/>
    <w:rsid w:val="00F703A3"/>
    <w:rsid w:val="00F7770E"/>
    <w:rsid w:val="00FC52D1"/>
    <w:rsid w:val="00FD4CF7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C6479"/>
  <w15:docId w15:val="{2C550DC1-5B0F-48F8-BCAD-DA9DE2B3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118A7"/>
  </w:style>
  <w:style w:type="character" w:customStyle="1" w:styleId="FooterChar">
    <w:name w:val="Footer Char"/>
    <w:basedOn w:val="DefaultParagraphFont"/>
    <w:link w:val="Footer"/>
    <w:uiPriority w:val="99"/>
    <w:qFormat/>
    <w:rsid w:val="00C118A7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B053A3"/>
    <w:rPr>
      <w:rFonts w:ascii="MS Mincho" w:eastAsia="MS Mincho" w:hAnsi="MS Mincho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17098C"/>
    <w:rPr>
      <w:rFonts w:ascii="Consolas" w:hAnsi="Consolas"/>
      <w:sz w:val="21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3680E"/>
    <w:rPr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C118A7"/>
    <w:pPr>
      <w:tabs>
        <w:tab w:val="center" w:pos="4419"/>
        <w:tab w:val="right" w:pos="88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118A7"/>
    <w:pPr>
      <w:tabs>
        <w:tab w:val="center" w:pos="4419"/>
        <w:tab w:val="right" w:pos="8838"/>
      </w:tabs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B053A3"/>
    <w:rPr>
      <w:rFonts w:ascii="MS Mincho" w:eastAsia="MS Mincho" w:hAnsi="MS Minch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17098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33AAC"/>
    <w:pPr>
      <w:ind w:left="720"/>
      <w:contextualSpacing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61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6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S2f5omOpS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9DB75D-C167-456B-976F-85F9AEB2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Riches</dc:creator>
  <dc:description/>
  <cp:lastModifiedBy>リチェズ デニス</cp:lastModifiedBy>
  <cp:revision>16</cp:revision>
  <cp:lastPrinted>2021-10-13T03:05:00Z</cp:lastPrinted>
  <dcterms:created xsi:type="dcterms:W3CDTF">2020-11-04T01:26:00Z</dcterms:created>
  <dcterms:modified xsi:type="dcterms:W3CDTF">2022-10-22T02:16:00Z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